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E01" w:rsidRDefault="006B1595" w:rsidP="00BC74E2">
      <w:pPr>
        <w:spacing w:after="0" w:line="240" w:lineRule="auto"/>
        <w:jc w:val="both"/>
      </w:pPr>
      <w:bookmarkStart w:id="0" w:name="_GoBack"/>
      <w:bookmarkEnd w:id="0"/>
      <w:r>
        <w:t>Dear …</w:t>
      </w:r>
    </w:p>
    <w:p w:rsidR="006B1595" w:rsidRDefault="006B1595" w:rsidP="00BC74E2">
      <w:pPr>
        <w:spacing w:after="0" w:line="240" w:lineRule="auto"/>
        <w:jc w:val="both"/>
      </w:pPr>
    </w:p>
    <w:p w:rsidR="006B1595" w:rsidRDefault="006B1595" w:rsidP="00BC74E2">
      <w:pPr>
        <w:spacing w:after="0" w:line="240" w:lineRule="auto"/>
        <w:jc w:val="both"/>
      </w:pPr>
      <w:r>
        <w:t>I am writing to you as I believe you own land in the parish of Westbourne.</w:t>
      </w:r>
    </w:p>
    <w:p w:rsidR="00BC74E2" w:rsidRDefault="00BC74E2" w:rsidP="00BC74E2">
      <w:pPr>
        <w:spacing w:after="0" w:line="240" w:lineRule="auto"/>
        <w:jc w:val="both"/>
      </w:pPr>
    </w:p>
    <w:p w:rsidR="006B1595" w:rsidRDefault="006B1595" w:rsidP="00BC74E2">
      <w:pPr>
        <w:spacing w:after="0" w:line="240" w:lineRule="auto"/>
        <w:jc w:val="both"/>
      </w:pPr>
      <w:r>
        <w:t>As you may know, the Westbourne Neighbourhood Plan Steering Group (WNPSG), under the auspices of Westbourne Parish Council (WPC),</w:t>
      </w:r>
      <w:r w:rsidR="00D82434">
        <w:t xml:space="preserve"> </w:t>
      </w:r>
      <w:proofErr w:type="gramStart"/>
      <w:r>
        <w:t>are</w:t>
      </w:r>
      <w:proofErr w:type="gramEnd"/>
      <w:r>
        <w:t xml:space="preserve"> currently putting together a neighbourhood plan for the parish. Central to that plan are decisions regarding the location of any housing assigned to the parish by the Chichester District Council Local Plan.</w:t>
      </w:r>
      <w:r w:rsidR="00D82434">
        <w:t xml:space="preserve"> A Neighbourhood Plan, once adopted, contains management development policies (including site allocations) against which future development proposals will be judged.</w:t>
      </w:r>
    </w:p>
    <w:p w:rsidR="00BC74E2" w:rsidRDefault="00BC74E2" w:rsidP="00BC74E2">
      <w:pPr>
        <w:spacing w:after="0" w:line="240" w:lineRule="auto"/>
        <w:jc w:val="both"/>
      </w:pPr>
    </w:p>
    <w:p w:rsidR="006B1595" w:rsidRDefault="006B1595" w:rsidP="00BC74E2">
      <w:pPr>
        <w:spacing w:after="0" w:line="240" w:lineRule="auto"/>
        <w:jc w:val="both"/>
      </w:pPr>
      <w:r>
        <w:t>This Plan, currently with the Inspector, foresees 25 houses in the parish durin</w:t>
      </w:r>
      <w:r w:rsidR="00D82434">
        <w:t>g the period 2014-</w:t>
      </w:r>
      <w:r>
        <w:t>2029, and the current consultation seeks to establish the availability of land for development and its suitability, both in terms of planning criteria and exactly where residents of the parish would like</w:t>
      </w:r>
      <w:r w:rsidR="00AF1D3E">
        <w:t xml:space="preserve"> any new development</w:t>
      </w:r>
      <w:r>
        <w:t xml:space="preserve"> to be located.</w:t>
      </w:r>
    </w:p>
    <w:p w:rsidR="00BC74E2" w:rsidRDefault="00BC74E2" w:rsidP="00BC74E2">
      <w:pPr>
        <w:spacing w:after="0" w:line="240" w:lineRule="auto"/>
        <w:jc w:val="both"/>
      </w:pPr>
    </w:p>
    <w:p w:rsidR="006B1595" w:rsidRDefault="006B1595" w:rsidP="00BC74E2">
      <w:pPr>
        <w:spacing w:after="0" w:line="240" w:lineRule="auto"/>
        <w:jc w:val="both"/>
      </w:pPr>
      <w:r>
        <w:t>If you have any plans to develop you</w:t>
      </w:r>
      <w:r w:rsidR="00AF1D3E">
        <w:t>r</w:t>
      </w:r>
      <w:r>
        <w:t xml:space="preserve"> land in the foreseeable future, could you please contact t</w:t>
      </w:r>
      <w:r w:rsidR="00AF1D3E">
        <w:t xml:space="preserve">he WNPSG, providing us </w:t>
      </w:r>
      <w:r w:rsidR="00BC74E2">
        <w:t>with the following details:</w:t>
      </w:r>
    </w:p>
    <w:p w:rsidR="00BC74E2" w:rsidRDefault="00BC74E2" w:rsidP="00BC74E2">
      <w:pPr>
        <w:spacing w:after="0" w:line="240" w:lineRule="auto"/>
        <w:jc w:val="both"/>
      </w:pPr>
    </w:p>
    <w:p w:rsidR="006B1595" w:rsidRDefault="00BC74E2" w:rsidP="00BC74E2">
      <w:pPr>
        <w:pStyle w:val="ListParagraph"/>
        <w:numPr>
          <w:ilvl w:val="0"/>
          <w:numId w:val="1"/>
        </w:numPr>
        <w:spacing w:after="0" w:line="240" w:lineRule="auto"/>
        <w:jc w:val="both"/>
      </w:pPr>
      <w:r>
        <w:t>Geographic location</w:t>
      </w:r>
    </w:p>
    <w:p w:rsidR="00BC74E2" w:rsidRDefault="00BC74E2" w:rsidP="00BC74E2">
      <w:pPr>
        <w:pStyle w:val="ListParagraph"/>
        <w:numPr>
          <w:ilvl w:val="0"/>
          <w:numId w:val="1"/>
        </w:numPr>
        <w:spacing w:after="0" w:line="240" w:lineRule="auto"/>
        <w:jc w:val="both"/>
      </w:pPr>
      <w:r>
        <w:t>Site area</w:t>
      </w:r>
    </w:p>
    <w:p w:rsidR="00BC74E2" w:rsidRDefault="00BC74E2" w:rsidP="00BC74E2">
      <w:pPr>
        <w:pStyle w:val="ListParagraph"/>
        <w:numPr>
          <w:ilvl w:val="0"/>
          <w:numId w:val="1"/>
        </w:numPr>
        <w:spacing w:after="0" w:line="240" w:lineRule="auto"/>
        <w:jc w:val="both"/>
      </w:pPr>
      <w:r>
        <w:t>Current use of site</w:t>
      </w:r>
    </w:p>
    <w:p w:rsidR="00D82434" w:rsidRDefault="00D82434" w:rsidP="00BC74E2">
      <w:pPr>
        <w:pStyle w:val="ListParagraph"/>
        <w:numPr>
          <w:ilvl w:val="0"/>
          <w:numId w:val="1"/>
        </w:numPr>
        <w:spacing w:after="0" w:line="240" w:lineRule="auto"/>
        <w:jc w:val="both"/>
      </w:pPr>
      <w:r>
        <w:t>Suggested potential type of development, e.g.</w:t>
      </w:r>
    </w:p>
    <w:p w:rsidR="00D82434" w:rsidRDefault="00D82434" w:rsidP="00D82434">
      <w:pPr>
        <w:pStyle w:val="ListParagraph"/>
        <w:numPr>
          <w:ilvl w:val="0"/>
          <w:numId w:val="3"/>
        </w:numPr>
        <w:spacing w:after="0" w:line="240" w:lineRule="auto"/>
        <w:jc w:val="both"/>
      </w:pPr>
      <w:r>
        <w:t>Economic development uses – retail, leisure, cultural, office, warehousing, workshops, etc.</w:t>
      </w:r>
    </w:p>
    <w:p w:rsidR="00D82434" w:rsidRDefault="00D82434" w:rsidP="00D82434">
      <w:pPr>
        <w:pStyle w:val="ListParagraph"/>
        <w:numPr>
          <w:ilvl w:val="0"/>
          <w:numId w:val="3"/>
        </w:numPr>
        <w:spacing w:after="0" w:line="240" w:lineRule="auto"/>
        <w:jc w:val="both"/>
      </w:pPr>
      <w:r>
        <w:t xml:space="preserve">Residential – by different tenures, types, and servicing needs of different </w:t>
      </w:r>
      <w:r w:rsidR="00AF1D3E">
        <w:t>groups such as housing for the</w:t>
      </w:r>
      <w:r>
        <w:t xml:space="preserve"> elderly, private rented housing</w:t>
      </w:r>
      <w:r w:rsidR="00AF1D3E">
        <w:t xml:space="preserve"> </w:t>
      </w:r>
      <w:r>
        <w:t xml:space="preserve">and people wishing to buy their own homes </w:t>
      </w:r>
    </w:p>
    <w:p w:rsidR="00BC74E2" w:rsidRDefault="00BC74E2" w:rsidP="00BC74E2">
      <w:pPr>
        <w:pStyle w:val="ListParagraph"/>
        <w:numPr>
          <w:ilvl w:val="0"/>
          <w:numId w:val="1"/>
        </w:numPr>
        <w:spacing w:after="0" w:line="240" w:lineRule="auto"/>
        <w:jc w:val="both"/>
      </w:pPr>
      <w:r>
        <w:t>The scale of any proposed development</w:t>
      </w:r>
    </w:p>
    <w:p w:rsidR="00BC74E2" w:rsidRDefault="00BC74E2" w:rsidP="00BC74E2">
      <w:pPr>
        <w:pStyle w:val="ListParagraph"/>
        <w:numPr>
          <w:ilvl w:val="0"/>
          <w:numId w:val="1"/>
        </w:numPr>
        <w:spacing w:after="0" w:line="240" w:lineRule="auto"/>
        <w:jc w:val="both"/>
      </w:pPr>
      <w:r>
        <w:t>Know and anticipated constraints to development</w:t>
      </w:r>
    </w:p>
    <w:p w:rsidR="00BC74E2" w:rsidRDefault="00BC74E2" w:rsidP="00BC74E2">
      <w:pPr>
        <w:pStyle w:val="ListParagraph"/>
        <w:numPr>
          <w:ilvl w:val="0"/>
          <w:numId w:val="1"/>
        </w:numPr>
        <w:spacing w:after="0" w:line="240" w:lineRule="auto"/>
        <w:jc w:val="both"/>
      </w:pPr>
      <w:r>
        <w:t>Any other additional information which might be useful to the WNPSG in relation to identifying sites and locations for development within the parish of Westbourne.</w:t>
      </w:r>
    </w:p>
    <w:p w:rsidR="00BC74E2" w:rsidRDefault="00BC74E2" w:rsidP="00BC74E2">
      <w:pPr>
        <w:spacing w:after="0" w:line="240" w:lineRule="auto"/>
        <w:jc w:val="both"/>
      </w:pPr>
    </w:p>
    <w:p w:rsidR="00BC74E2" w:rsidRDefault="00BC74E2" w:rsidP="00BC74E2">
      <w:pPr>
        <w:spacing w:after="0" w:line="240" w:lineRule="auto"/>
        <w:jc w:val="both"/>
      </w:pPr>
      <w:r>
        <w:t>Please send all relevant details to:</w:t>
      </w:r>
    </w:p>
    <w:p w:rsidR="00BC74E2" w:rsidRPr="00BC74E2" w:rsidRDefault="00BC74E2" w:rsidP="00BC74E2">
      <w:pPr>
        <w:spacing w:after="0" w:line="240" w:lineRule="auto"/>
        <w:jc w:val="both"/>
        <w:rPr>
          <w:sz w:val="16"/>
          <w:szCs w:val="16"/>
        </w:rPr>
      </w:pPr>
    </w:p>
    <w:p w:rsidR="00BC74E2" w:rsidRDefault="00BC74E2" w:rsidP="00BC74E2">
      <w:pPr>
        <w:spacing w:after="0" w:line="240" w:lineRule="auto"/>
        <w:jc w:val="both"/>
      </w:pPr>
      <w:r>
        <w:t xml:space="preserve">Richard Hitchcock </w:t>
      </w:r>
    </w:p>
    <w:p w:rsidR="00BC74E2" w:rsidRDefault="00E70216" w:rsidP="00BC74E2">
      <w:pPr>
        <w:spacing w:after="0" w:line="240" w:lineRule="auto"/>
        <w:jc w:val="both"/>
      </w:pPr>
      <w:r>
        <w:t xml:space="preserve">7 </w:t>
      </w:r>
      <w:proofErr w:type="spellStart"/>
      <w:r>
        <w:t>Oakm</w:t>
      </w:r>
      <w:r w:rsidR="00BC74E2">
        <w:t>eadow</w:t>
      </w:r>
      <w:proofErr w:type="spellEnd"/>
      <w:r w:rsidR="00BC74E2">
        <w:t xml:space="preserve"> Close, </w:t>
      </w:r>
      <w:proofErr w:type="spellStart"/>
      <w:r w:rsidR="00BC74E2">
        <w:t>Emsworth</w:t>
      </w:r>
      <w:proofErr w:type="spellEnd"/>
      <w:r w:rsidR="00BC74E2">
        <w:t>, Hants PO10 7RL</w:t>
      </w:r>
    </w:p>
    <w:p w:rsidR="00BC74E2" w:rsidRDefault="00BC74E2" w:rsidP="00BC74E2">
      <w:pPr>
        <w:spacing w:after="0" w:line="240" w:lineRule="auto"/>
        <w:jc w:val="both"/>
      </w:pPr>
      <w:proofErr w:type="gramStart"/>
      <w:r>
        <w:t>Email :</w:t>
      </w:r>
      <w:proofErr w:type="gramEnd"/>
      <w:r>
        <w:t xml:space="preserve"> rahitchcock@btinternet.com</w:t>
      </w:r>
    </w:p>
    <w:p w:rsidR="00BC74E2" w:rsidRDefault="00BC74E2" w:rsidP="00BC74E2">
      <w:pPr>
        <w:spacing w:after="0" w:line="240" w:lineRule="auto"/>
        <w:jc w:val="both"/>
      </w:pPr>
    </w:p>
    <w:p w:rsidR="00BC74E2" w:rsidRDefault="00BC74E2" w:rsidP="00BC74E2">
      <w:pPr>
        <w:spacing w:after="0" w:line="240" w:lineRule="auto"/>
        <w:jc w:val="both"/>
        <w:rPr>
          <w:b/>
        </w:rPr>
      </w:pPr>
      <w:r w:rsidRPr="00BC74E2">
        <w:rPr>
          <w:b/>
        </w:rPr>
        <w:t>The closing date for receipt of submissions is April 18</w:t>
      </w:r>
      <w:r w:rsidRPr="00BC74E2">
        <w:rPr>
          <w:b/>
          <w:vertAlign w:val="superscript"/>
        </w:rPr>
        <w:t>th</w:t>
      </w:r>
      <w:r w:rsidRPr="00BC74E2">
        <w:rPr>
          <w:b/>
        </w:rPr>
        <w:t>, 2015</w:t>
      </w:r>
    </w:p>
    <w:p w:rsidR="00BC74E2" w:rsidRDefault="00BC74E2" w:rsidP="00BC74E2">
      <w:pPr>
        <w:spacing w:after="0" w:line="240" w:lineRule="auto"/>
        <w:jc w:val="both"/>
        <w:rPr>
          <w:b/>
        </w:rPr>
      </w:pPr>
    </w:p>
    <w:p w:rsidR="00BC74E2" w:rsidRDefault="00BC74E2" w:rsidP="00BC74E2">
      <w:pPr>
        <w:spacing w:after="0" w:line="240" w:lineRule="auto"/>
        <w:jc w:val="both"/>
        <w:rPr>
          <w:b/>
        </w:rPr>
      </w:pPr>
    </w:p>
    <w:p w:rsidR="00AF1D3E" w:rsidRDefault="00AF1D3E" w:rsidP="00BC74E2">
      <w:pPr>
        <w:spacing w:after="0" w:line="240" w:lineRule="auto"/>
        <w:jc w:val="both"/>
        <w:rPr>
          <w:b/>
        </w:rPr>
      </w:pPr>
    </w:p>
    <w:p w:rsidR="00AF1D3E" w:rsidRDefault="00AF1D3E" w:rsidP="00BC74E2">
      <w:pPr>
        <w:spacing w:after="0" w:line="240" w:lineRule="auto"/>
        <w:jc w:val="both"/>
        <w:rPr>
          <w:b/>
        </w:rPr>
      </w:pPr>
    </w:p>
    <w:p w:rsidR="00AF1D3E" w:rsidRPr="00BC74E2" w:rsidRDefault="00AF1D3E" w:rsidP="00BC74E2">
      <w:pPr>
        <w:spacing w:after="0" w:line="240" w:lineRule="auto"/>
        <w:jc w:val="both"/>
        <w:rPr>
          <w:b/>
        </w:rPr>
      </w:pPr>
    </w:p>
    <w:p w:rsidR="006B1595" w:rsidRDefault="00BC74E2" w:rsidP="00BC74E2">
      <w:pPr>
        <w:spacing w:after="0" w:line="240" w:lineRule="auto"/>
        <w:jc w:val="both"/>
      </w:pPr>
      <w:r>
        <w:t>Kind regards</w:t>
      </w:r>
    </w:p>
    <w:p w:rsidR="00BC74E2" w:rsidRDefault="00BC74E2" w:rsidP="00BC74E2">
      <w:pPr>
        <w:spacing w:after="0" w:line="240" w:lineRule="auto"/>
        <w:jc w:val="both"/>
      </w:pPr>
      <w:r>
        <w:t>Richard Hitchcock, WNPSG Chair</w:t>
      </w:r>
    </w:p>
    <w:p w:rsidR="006B1595" w:rsidRDefault="006B1595" w:rsidP="00BC74E2">
      <w:pPr>
        <w:spacing w:after="0" w:line="240" w:lineRule="auto"/>
        <w:jc w:val="both"/>
      </w:pPr>
      <w:r>
        <w:t xml:space="preserve">  </w:t>
      </w:r>
    </w:p>
    <w:sectPr w:rsidR="006B1595" w:rsidSect="00BC74E2">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459"/>
    <w:multiLevelType w:val="hybridMultilevel"/>
    <w:tmpl w:val="6A14D814"/>
    <w:lvl w:ilvl="0" w:tplc="E6EA5DF2">
      <w:start w:val="7"/>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C8E76A4"/>
    <w:multiLevelType w:val="hybridMultilevel"/>
    <w:tmpl w:val="B500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F66947"/>
    <w:multiLevelType w:val="hybridMultilevel"/>
    <w:tmpl w:val="C1BA8BF8"/>
    <w:lvl w:ilvl="0" w:tplc="15F0F5D0">
      <w:start w:val="7"/>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595"/>
    <w:rsid w:val="001A3163"/>
    <w:rsid w:val="002837A1"/>
    <w:rsid w:val="0030087D"/>
    <w:rsid w:val="00396378"/>
    <w:rsid w:val="00552F8B"/>
    <w:rsid w:val="006B1595"/>
    <w:rsid w:val="006C0E01"/>
    <w:rsid w:val="0073761A"/>
    <w:rsid w:val="007B3012"/>
    <w:rsid w:val="00AF1D3E"/>
    <w:rsid w:val="00B24D1C"/>
    <w:rsid w:val="00BC38FD"/>
    <w:rsid w:val="00BC74E2"/>
    <w:rsid w:val="00D82434"/>
    <w:rsid w:val="00DB1B19"/>
    <w:rsid w:val="00E70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4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2</cp:revision>
  <dcterms:created xsi:type="dcterms:W3CDTF">2015-11-16T14:28:00Z</dcterms:created>
  <dcterms:modified xsi:type="dcterms:W3CDTF">2015-11-16T14:28:00Z</dcterms:modified>
</cp:coreProperties>
</file>