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0BE2" w:rsidRDefault="000B1BBF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  <w:bookmarkStart w:id="0" w:name="_GoBack"/>
      <w:bookmarkEnd w:id="0"/>
      <w:r>
        <w:rPr>
          <w:rFonts w:ascii="Comic Sans MS" w:hAnsi="Comic Sans MS"/>
          <w:b/>
          <w:i/>
          <w:sz w:val="96"/>
          <w:szCs w:val="96"/>
        </w:rPr>
        <w:t>Redesign the square – improve traffic flow and parking</w:t>
      </w:r>
    </w:p>
    <w:p w:rsidR="000B1BBF" w:rsidRDefault="000B1BBF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</w:p>
    <w:p w:rsidR="003B4847" w:rsidRDefault="003B4847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</w:p>
    <w:p w:rsidR="000B1BBF" w:rsidRPr="00800BE2" w:rsidRDefault="000B1BBF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  <w:r>
        <w:rPr>
          <w:rFonts w:ascii="Comic Sans MS" w:hAnsi="Comic Sans MS"/>
          <w:b/>
          <w:i/>
          <w:sz w:val="96"/>
          <w:szCs w:val="96"/>
        </w:rPr>
        <w:t>Improve mobile phone reception and broadband speed</w:t>
      </w:r>
    </w:p>
    <w:p w:rsidR="000B1BBF" w:rsidRDefault="000B1BBF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  <w:r w:rsidRPr="000B1BBF">
        <w:rPr>
          <w:rFonts w:ascii="Comic Sans MS" w:hAnsi="Comic Sans MS"/>
          <w:b/>
          <w:i/>
          <w:sz w:val="96"/>
          <w:szCs w:val="96"/>
        </w:rPr>
        <w:lastRenderedPageBreak/>
        <w:t>Create a public car park</w:t>
      </w:r>
    </w:p>
    <w:p w:rsidR="000B1BBF" w:rsidRDefault="000B1BBF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</w:p>
    <w:p w:rsidR="003B4847" w:rsidRDefault="003B4847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</w:p>
    <w:p w:rsidR="000B1BBF" w:rsidRPr="000B1BBF" w:rsidRDefault="000B1BBF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  <w:r>
        <w:rPr>
          <w:rFonts w:ascii="Comic Sans MS" w:hAnsi="Comic Sans MS"/>
          <w:b/>
          <w:i/>
          <w:sz w:val="96"/>
          <w:szCs w:val="96"/>
        </w:rPr>
        <w:t xml:space="preserve">Maintain existing shops and encourage new ones (butcher, greengrocer </w:t>
      </w:r>
      <w:proofErr w:type="spellStart"/>
      <w:r>
        <w:rPr>
          <w:rFonts w:ascii="Comic Sans MS" w:hAnsi="Comic Sans MS"/>
          <w:b/>
          <w:i/>
          <w:sz w:val="96"/>
          <w:szCs w:val="96"/>
        </w:rPr>
        <w:t>etc</w:t>
      </w:r>
      <w:proofErr w:type="spellEnd"/>
      <w:r>
        <w:rPr>
          <w:rFonts w:ascii="Comic Sans MS" w:hAnsi="Comic Sans MS"/>
          <w:b/>
          <w:i/>
          <w:sz w:val="96"/>
          <w:szCs w:val="96"/>
        </w:rPr>
        <w:t xml:space="preserve">) </w:t>
      </w:r>
    </w:p>
    <w:p w:rsidR="005A79C8" w:rsidRDefault="005A79C8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  <w:r w:rsidRPr="005A79C8">
        <w:rPr>
          <w:rFonts w:ascii="Comic Sans MS" w:hAnsi="Comic Sans MS"/>
          <w:b/>
          <w:i/>
          <w:sz w:val="96"/>
          <w:szCs w:val="96"/>
        </w:rPr>
        <w:lastRenderedPageBreak/>
        <w:t>Delicate balance – current charm vs more shops/business</w:t>
      </w:r>
    </w:p>
    <w:p w:rsidR="005A79C8" w:rsidRDefault="005A79C8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</w:p>
    <w:p w:rsidR="003B4847" w:rsidRDefault="003B4847" w:rsidP="00800BE2">
      <w:pPr>
        <w:jc w:val="center"/>
        <w:rPr>
          <w:rFonts w:ascii="Comic Sans MS" w:hAnsi="Comic Sans MS"/>
          <w:b/>
          <w:i/>
          <w:sz w:val="96"/>
          <w:szCs w:val="96"/>
        </w:rPr>
      </w:pPr>
    </w:p>
    <w:p w:rsidR="001E70F8" w:rsidRDefault="005A79C8" w:rsidP="00A17DFC">
      <w:pPr>
        <w:jc w:val="center"/>
        <w:rPr>
          <w:rFonts w:ascii="Comic Sans MS" w:hAnsi="Comic Sans MS"/>
          <w:b/>
          <w:i/>
          <w:sz w:val="96"/>
          <w:szCs w:val="96"/>
        </w:rPr>
      </w:pPr>
      <w:r>
        <w:rPr>
          <w:rFonts w:ascii="Comic Sans MS" w:hAnsi="Comic Sans MS"/>
          <w:b/>
          <w:i/>
          <w:sz w:val="96"/>
          <w:szCs w:val="96"/>
        </w:rPr>
        <w:t>Greater control of parking – traffic wardens</w:t>
      </w:r>
    </w:p>
    <w:sectPr w:rsidR="001E70F8" w:rsidSect="000B1BBF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0BE2"/>
    <w:rsid w:val="000B1BBF"/>
    <w:rsid w:val="001E70F8"/>
    <w:rsid w:val="003B4847"/>
    <w:rsid w:val="004D7809"/>
    <w:rsid w:val="005A79C8"/>
    <w:rsid w:val="00800BE2"/>
    <w:rsid w:val="009111AC"/>
    <w:rsid w:val="00A16F37"/>
    <w:rsid w:val="00A17DFC"/>
    <w:rsid w:val="00F250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E70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70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Richard</dc:creator>
  <cp:lastModifiedBy>Richard</cp:lastModifiedBy>
  <cp:revision>2</cp:revision>
  <cp:lastPrinted>2014-10-03T13:09:00Z</cp:lastPrinted>
  <dcterms:created xsi:type="dcterms:W3CDTF">2015-11-16T15:18:00Z</dcterms:created>
  <dcterms:modified xsi:type="dcterms:W3CDTF">2015-11-16T15:18:00Z</dcterms:modified>
</cp:coreProperties>
</file>